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575" w:rsidRPr="00A112F7" w:rsidRDefault="00E115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112F7">
        <w:rPr>
          <w:rFonts w:ascii="Times New Roman" w:eastAsia="Times New Roman" w:hAnsi="Times New Roman" w:cs="Times New Roman"/>
          <w:b/>
          <w:sz w:val="20"/>
          <w:szCs w:val="20"/>
        </w:rPr>
        <w:t>Приложение № 5</w:t>
      </w:r>
    </w:p>
    <w:p w:rsidR="00261575" w:rsidRPr="00A112F7" w:rsidRDefault="00E115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112F7">
        <w:rPr>
          <w:rFonts w:ascii="Times New Roman" w:eastAsia="Times New Roman" w:hAnsi="Times New Roman" w:cs="Times New Roman"/>
          <w:b/>
          <w:sz w:val="20"/>
          <w:szCs w:val="20"/>
        </w:rPr>
        <w:t>Утверждены</w:t>
      </w:r>
    </w:p>
    <w:p w:rsidR="00261575" w:rsidRPr="00A112F7" w:rsidRDefault="00E1158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A112F7">
        <w:rPr>
          <w:rFonts w:ascii="Times New Roman" w:eastAsia="Times New Roman" w:hAnsi="Times New Roman" w:cs="Times New Roman"/>
          <w:sz w:val="20"/>
          <w:szCs w:val="20"/>
        </w:rPr>
        <w:t>приказом Министерства образования</w:t>
      </w:r>
    </w:p>
    <w:p w:rsidR="00261575" w:rsidRPr="00A112F7" w:rsidRDefault="00E1158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A112F7">
        <w:rPr>
          <w:rFonts w:ascii="Times New Roman" w:eastAsia="Times New Roman" w:hAnsi="Times New Roman" w:cs="Times New Roman"/>
          <w:sz w:val="20"/>
          <w:szCs w:val="20"/>
        </w:rPr>
        <w:t>и науки Российской Федерации</w:t>
      </w:r>
    </w:p>
    <w:p w:rsidR="00261575" w:rsidRPr="00A112F7" w:rsidRDefault="00E1158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A112F7">
        <w:rPr>
          <w:rFonts w:ascii="Times New Roman" w:eastAsia="Times New Roman" w:hAnsi="Times New Roman" w:cs="Times New Roman"/>
          <w:sz w:val="20"/>
          <w:szCs w:val="20"/>
        </w:rPr>
        <w:t>от 10 декабря 2013 г. № 1324</w:t>
      </w:r>
    </w:p>
    <w:p w:rsidR="00261575" w:rsidRPr="00A112F7" w:rsidRDefault="0026157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61575" w:rsidRPr="00A112F7" w:rsidRDefault="00E115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112F7">
        <w:rPr>
          <w:rFonts w:ascii="Times New Roman" w:eastAsia="Times New Roman" w:hAnsi="Times New Roman" w:cs="Times New Roman"/>
          <w:b/>
          <w:sz w:val="24"/>
        </w:rPr>
        <w:t>ПОКАЗАТЕЛИ</w:t>
      </w:r>
    </w:p>
    <w:p w:rsidR="00261575" w:rsidRPr="00A112F7" w:rsidRDefault="00E115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112F7">
        <w:rPr>
          <w:rFonts w:ascii="Times New Roman" w:eastAsia="Times New Roman" w:hAnsi="Times New Roman" w:cs="Times New Roman"/>
          <w:b/>
          <w:sz w:val="24"/>
        </w:rPr>
        <w:t>ДЕЯТЕЛЬНОСТИ ОРГАНИЗАЦИИ ДОПОЛНИТЕЛЬНОГО ОБРАЗОВАНИЯ,</w:t>
      </w:r>
    </w:p>
    <w:p w:rsidR="00261575" w:rsidRPr="00A112F7" w:rsidRDefault="00E115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112F7">
        <w:rPr>
          <w:rFonts w:ascii="Times New Roman" w:eastAsia="Times New Roman" w:hAnsi="Times New Roman" w:cs="Times New Roman"/>
          <w:b/>
          <w:sz w:val="24"/>
        </w:rPr>
        <w:t>ПОДЛЕЖАЩЕЙ САМООБСЛЕДОВАНИЮ</w:t>
      </w:r>
    </w:p>
    <w:p w:rsidR="008D683B" w:rsidRPr="00A112F7" w:rsidRDefault="002C33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На 01.04.2018</w:t>
      </w:r>
      <w:r w:rsidR="008D683B" w:rsidRPr="00A112F7">
        <w:rPr>
          <w:rFonts w:ascii="Times New Roman" w:eastAsia="Times New Roman" w:hAnsi="Times New Roman" w:cs="Times New Roman"/>
          <w:b/>
          <w:sz w:val="24"/>
        </w:rPr>
        <w:t>г</w:t>
      </w:r>
    </w:p>
    <w:tbl>
      <w:tblPr>
        <w:tblW w:w="9649" w:type="dxa"/>
        <w:tblInd w:w="98" w:type="dxa"/>
        <w:tblCellMar>
          <w:left w:w="10" w:type="dxa"/>
          <w:right w:w="10" w:type="dxa"/>
        </w:tblCellMar>
        <w:tblLook w:val="0000"/>
      </w:tblPr>
      <w:tblGrid>
        <w:gridCol w:w="832"/>
        <w:gridCol w:w="6538"/>
        <w:gridCol w:w="2279"/>
      </w:tblGrid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 xml:space="preserve">N </w:t>
            </w:r>
            <w:proofErr w:type="spellStart"/>
            <w:proofErr w:type="gramStart"/>
            <w:r w:rsidRPr="00A112F7"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  <w:proofErr w:type="gramEnd"/>
            <w:r w:rsidRPr="00A112F7"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 w:rsidRPr="00A112F7"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Показатели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Единица измерения</w:t>
            </w: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Образовательная деятельность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Общая численность учащихся, в том числе: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9F1454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1000 человек</w:t>
            </w: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1.1.1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Детей дошкольного возраста (3 - 7 лет)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9F1454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0</w:t>
            </w: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1.1.2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Детей мла</w:t>
            </w:r>
            <w:r w:rsidR="009776DE" w:rsidRPr="00A112F7">
              <w:rPr>
                <w:rFonts w:ascii="Times New Roman" w:eastAsia="Times New Roman" w:hAnsi="Times New Roman" w:cs="Times New Roman"/>
                <w:sz w:val="24"/>
              </w:rPr>
              <w:t>дшего школьного возраста (7 - 9</w:t>
            </w:r>
            <w:r w:rsidRPr="00A112F7">
              <w:rPr>
                <w:rFonts w:ascii="Times New Roman" w:eastAsia="Times New Roman" w:hAnsi="Times New Roman" w:cs="Times New Roman"/>
                <w:sz w:val="24"/>
              </w:rPr>
              <w:t xml:space="preserve"> лет)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9F1454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206 человек</w:t>
            </w: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1.1.3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 w:rsidR="009776DE" w:rsidRPr="00A112F7">
              <w:rPr>
                <w:rFonts w:ascii="Times New Roman" w:eastAsia="Times New Roman" w:hAnsi="Times New Roman" w:cs="Times New Roman"/>
                <w:sz w:val="24"/>
              </w:rPr>
              <w:t xml:space="preserve"> среднего школьного возраста (10</w:t>
            </w:r>
            <w:r w:rsidRPr="00A112F7">
              <w:rPr>
                <w:rFonts w:ascii="Times New Roman" w:eastAsia="Times New Roman" w:hAnsi="Times New Roman" w:cs="Times New Roman"/>
                <w:sz w:val="24"/>
              </w:rPr>
              <w:t xml:space="preserve"> -</w:t>
            </w:r>
            <w:r w:rsidR="009776DE" w:rsidRPr="00A112F7">
              <w:rPr>
                <w:rFonts w:ascii="Times New Roman" w:eastAsia="Times New Roman" w:hAnsi="Times New Roman" w:cs="Times New Roman"/>
                <w:sz w:val="24"/>
              </w:rPr>
              <w:t xml:space="preserve"> 14</w:t>
            </w:r>
            <w:r w:rsidRPr="00A112F7">
              <w:rPr>
                <w:rFonts w:ascii="Times New Roman" w:eastAsia="Times New Roman" w:hAnsi="Times New Roman" w:cs="Times New Roman"/>
                <w:sz w:val="24"/>
              </w:rPr>
              <w:t>лет)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9F1454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628 человек</w:t>
            </w: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1.1.4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Детей старшего школьного возраста (15 - 17 лет)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9F1454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166 человек</w:t>
            </w: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1.2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9F1454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0</w:t>
            </w: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1.3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9F1454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0</w:t>
            </w: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1.4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9F1454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0</w:t>
            </w: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1.5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9F1454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0</w:t>
            </w: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1.6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9F1454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0</w:t>
            </w: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1.6.1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Учащиеся с ограниченными возможностями здоровья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9F1454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0</w:t>
            </w: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1.6.2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Дети-сироты, дети, оставшиеся без попечения родителей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9F1454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0</w:t>
            </w: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1.6.3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Дети-мигранты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9F1454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0</w:t>
            </w: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1.6.4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Дети, попавшие в трудную жизненную ситуацию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9F1454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0</w:t>
            </w: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1.7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9F1454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30 человек</w:t>
            </w:r>
          </w:p>
        </w:tc>
      </w:tr>
      <w:tr w:rsidR="00A112F7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12F7" w:rsidRPr="00A112F7" w:rsidRDefault="00A11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1.8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12F7" w:rsidRPr="00A112F7" w:rsidRDefault="00A11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12F7" w:rsidRPr="00A112F7" w:rsidRDefault="00A112F7" w:rsidP="00CB2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819/ 81,9 %</w:t>
            </w:r>
          </w:p>
        </w:tc>
      </w:tr>
      <w:tr w:rsidR="00A112F7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12F7" w:rsidRPr="00A112F7" w:rsidRDefault="00A11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1.8.1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12F7" w:rsidRPr="00A112F7" w:rsidRDefault="00A11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 муниципальном уровне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12F7" w:rsidRPr="00A112F7" w:rsidRDefault="00A112F7" w:rsidP="00CB2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355/ 35,5 %</w:t>
            </w:r>
          </w:p>
        </w:tc>
      </w:tr>
      <w:tr w:rsidR="00A112F7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12F7" w:rsidRPr="00A112F7" w:rsidRDefault="00A11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1.8.2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12F7" w:rsidRPr="00A112F7" w:rsidRDefault="00A11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 региональном уровне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12F7" w:rsidRPr="00A112F7" w:rsidRDefault="00A112F7" w:rsidP="00CB2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285/ 28,5 %</w:t>
            </w:r>
          </w:p>
        </w:tc>
      </w:tr>
      <w:tr w:rsidR="00A112F7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12F7" w:rsidRPr="00A112F7" w:rsidRDefault="00A11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1.8.3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12F7" w:rsidRPr="00A112F7" w:rsidRDefault="00A11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 межрегиональном уровне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12F7" w:rsidRPr="00A112F7" w:rsidRDefault="00A112F7" w:rsidP="00CB2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2/ 0,2 %</w:t>
            </w:r>
          </w:p>
        </w:tc>
      </w:tr>
      <w:tr w:rsidR="00A112F7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12F7" w:rsidRPr="00A112F7" w:rsidRDefault="00A11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1.8.4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12F7" w:rsidRPr="00A112F7" w:rsidRDefault="00A11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 федеральном уровне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12F7" w:rsidRPr="00A112F7" w:rsidRDefault="00A112F7" w:rsidP="00CB2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83/ 8,3 %</w:t>
            </w:r>
          </w:p>
        </w:tc>
      </w:tr>
      <w:tr w:rsidR="00A112F7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12F7" w:rsidRPr="00A112F7" w:rsidRDefault="00A11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1.8.5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12F7" w:rsidRPr="00A112F7" w:rsidRDefault="00A11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 международном уровне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12F7" w:rsidRPr="00A112F7" w:rsidRDefault="00A112F7" w:rsidP="00CB2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94/ 9,4 %</w:t>
            </w:r>
          </w:p>
        </w:tc>
      </w:tr>
      <w:tr w:rsidR="00A112F7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12F7" w:rsidRPr="00A112F7" w:rsidRDefault="00A11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1.9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12F7" w:rsidRPr="00A112F7" w:rsidRDefault="00A11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12F7" w:rsidRPr="00A112F7" w:rsidRDefault="00A112F7" w:rsidP="00CB2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198/ 19,8 %</w:t>
            </w:r>
          </w:p>
        </w:tc>
      </w:tr>
      <w:tr w:rsidR="00A112F7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12F7" w:rsidRPr="00A112F7" w:rsidRDefault="00A11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1.9.1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12F7" w:rsidRPr="00A112F7" w:rsidRDefault="00A11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 муниципальном уровне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12F7" w:rsidRPr="00A112F7" w:rsidRDefault="00A112F7" w:rsidP="00CB2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94/ 9,4 %</w:t>
            </w:r>
          </w:p>
        </w:tc>
      </w:tr>
      <w:tr w:rsidR="00A112F7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12F7" w:rsidRPr="00A112F7" w:rsidRDefault="00A11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lastRenderedPageBreak/>
              <w:t>1.9.2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12F7" w:rsidRPr="00A112F7" w:rsidRDefault="00A11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 региональном уровне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12F7" w:rsidRPr="00A112F7" w:rsidRDefault="00A112F7" w:rsidP="00CB2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50/ 5 %</w:t>
            </w:r>
          </w:p>
        </w:tc>
      </w:tr>
      <w:tr w:rsidR="00A112F7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12F7" w:rsidRPr="00A112F7" w:rsidRDefault="00A11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1.9.3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12F7" w:rsidRPr="00A112F7" w:rsidRDefault="00A11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 межрегиональном уровне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12F7" w:rsidRPr="00A112F7" w:rsidRDefault="00A112F7" w:rsidP="00CB2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2/ 0,2 %</w:t>
            </w:r>
          </w:p>
        </w:tc>
      </w:tr>
      <w:tr w:rsidR="00A112F7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12F7" w:rsidRPr="00A112F7" w:rsidRDefault="00A11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1.9.4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12F7" w:rsidRPr="00A112F7" w:rsidRDefault="00A11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 федеральном уровне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12F7" w:rsidRPr="00A112F7" w:rsidRDefault="00A112F7" w:rsidP="00CB2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21/ 2,1%</w:t>
            </w:r>
          </w:p>
        </w:tc>
      </w:tr>
      <w:tr w:rsidR="00A112F7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12F7" w:rsidRPr="00A112F7" w:rsidRDefault="00A11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1.9.5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12F7" w:rsidRPr="00A112F7" w:rsidRDefault="00A11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 международном уровне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12F7" w:rsidRPr="00A112F7" w:rsidRDefault="00A112F7" w:rsidP="00CB2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31/ 3,1 %</w:t>
            </w:r>
          </w:p>
        </w:tc>
      </w:tr>
      <w:tr w:rsidR="00A112F7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12F7" w:rsidRPr="00A112F7" w:rsidRDefault="00A11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1.10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12F7" w:rsidRPr="00A112F7" w:rsidRDefault="00A11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12F7" w:rsidRPr="00A112F7" w:rsidRDefault="00A112F7" w:rsidP="00CB2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2/ 0,2 %</w:t>
            </w:r>
          </w:p>
        </w:tc>
      </w:tr>
      <w:tr w:rsidR="00A112F7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12F7" w:rsidRPr="00A112F7" w:rsidRDefault="00A11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1.10.1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12F7" w:rsidRPr="00A112F7" w:rsidRDefault="00A112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Муниципального уровня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12F7" w:rsidRPr="00A112F7" w:rsidRDefault="00A112F7" w:rsidP="00CB2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2/ 0,2 %</w:t>
            </w: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1.10.2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Регионального уровня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2615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1.10.3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Межрегионального уровня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2615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1.10.4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Федерального уровня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2615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1.10.5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Международного уровня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2615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1.11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A112F7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9</w:t>
            </w: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1.11.1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 муниципальном уровне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A112F7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9</w:t>
            </w: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1.11.2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 региональном уровне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2615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1.11.3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 межрегиональном уровне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2615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1.11.4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 федеральном уровне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2615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1.11.5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 международном уровне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2615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1.12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Общая численность педагогических работников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4241EA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25 человек</w:t>
            </w: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1.13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4241EA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23 человека /92%</w:t>
            </w: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1.14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4241EA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21 человек/84%</w:t>
            </w: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1.15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4241EA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2 человека/8%</w:t>
            </w: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1.16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4241EA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1 человек/4%</w:t>
            </w:r>
          </w:p>
        </w:tc>
      </w:tr>
      <w:tr w:rsidR="00D47E69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47E69" w:rsidRPr="00A112F7" w:rsidRDefault="00D47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1.17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47E69" w:rsidRPr="00A112F7" w:rsidRDefault="00D47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47E69" w:rsidRPr="00A112F7" w:rsidRDefault="00A2314F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12F7">
              <w:rPr>
                <w:rFonts w:ascii="Times New Roman" w:hAnsi="Times New Roman" w:cs="Times New Roman"/>
                <w:color w:val="000000" w:themeColor="text1"/>
              </w:rPr>
              <w:t>24</w:t>
            </w:r>
            <w:r w:rsidRPr="00A112F7">
              <w:rPr>
                <w:rFonts w:ascii="Times New Roman" w:hAnsi="Times New Roman" w:cs="Times New Roman"/>
              </w:rPr>
              <w:t xml:space="preserve"> человек/96%</w:t>
            </w:r>
          </w:p>
        </w:tc>
      </w:tr>
      <w:tr w:rsidR="00D47E69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47E69" w:rsidRPr="00A112F7" w:rsidRDefault="00D47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1.17.1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47E69" w:rsidRPr="00A112F7" w:rsidRDefault="00D47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Высшая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47E69" w:rsidRPr="00A112F7" w:rsidRDefault="00A2314F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12F7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A112F7">
              <w:rPr>
                <w:rFonts w:ascii="Times New Roman" w:hAnsi="Times New Roman" w:cs="Times New Roman"/>
              </w:rPr>
              <w:t xml:space="preserve"> человек/20%</w:t>
            </w:r>
          </w:p>
        </w:tc>
      </w:tr>
      <w:tr w:rsidR="00D47E69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47E69" w:rsidRPr="00A112F7" w:rsidRDefault="00D47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1.17.2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47E69" w:rsidRPr="00A112F7" w:rsidRDefault="00D47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Первая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47E69" w:rsidRPr="00A112F7" w:rsidRDefault="00A2314F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12F7">
              <w:rPr>
                <w:rFonts w:ascii="Times New Roman" w:hAnsi="Times New Roman" w:cs="Times New Roman"/>
                <w:color w:val="000000" w:themeColor="text1"/>
              </w:rPr>
              <w:t>14</w:t>
            </w:r>
            <w:r w:rsidRPr="00A112F7">
              <w:rPr>
                <w:rFonts w:ascii="Times New Roman" w:hAnsi="Times New Roman" w:cs="Times New Roman"/>
              </w:rPr>
              <w:t xml:space="preserve"> человек/56%</w:t>
            </w: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1.18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261575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1.18.1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До 5 лет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A2314F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0</w:t>
            </w: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1.18.2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Свыше 30 лет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A2314F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4 человек/16%</w:t>
            </w: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1.19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A2314F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0</w:t>
            </w: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1.20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A2314F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9 человек/36%</w:t>
            </w: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lastRenderedPageBreak/>
              <w:t>1.21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3A580B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12F7">
              <w:rPr>
                <w:rFonts w:ascii="Times New Roman" w:hAnsi="Times New Roman" w:cs="Times New Roman"/>
                <w:color w:val="000000" w:themeColor="text1"/>
              </w:rPr>
              <w:t>22</w:t>
            </w:r>
            <w:r w:rsidRPr="00A112F7">
              <w:rPr>
                <w:rFonts w:ascii="Times New Roman" w:hAnsi="Times New Roman" w:cs="Times New Roman"/>
              </w:rPr>
              <w:t xml:space="preserve"> человека/88%</w:t>
            </w: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1.22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3A580B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12F7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A112F7">
              <w:rPr>
                <w:rFonts w:ascii="Times New Roman" w:hAnsi="Times New Roman" w:cs="Times New Roman"/>
              </w:rPr>
              <w:t xml:space="preserve"> человек/24%</w:t>
            </w: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1.23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261575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1.23.1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За 3 года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3A580B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12F7">
              <w:rPr>
                <w:rFonts w:ascii="Times New Roman" w:hAnsi="Times New Roman" w:cs="Times New Roman"/>
                <w:color w:val="000000" w:themeColor="text1"/>
              </w:rPr>
              <w:t>41</w:t>
            </w: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1.23.2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За отчетный период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3A580B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12F7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1.24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261575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Инфраструктура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261575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2.1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Количество компьютеров в расчете на одного учащегося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9741DE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нет</w:t>
            </w: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2.2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261575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2.2.1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Учебный класс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9741DE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нет</w:t>
            </w: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2.2.2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Лаборатория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9741DE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нет</w:t>
            </w: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2.2.3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Мастерская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9741DE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3</w:t>
            </w: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2.2.4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Танцевальный класс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9741DE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нет</w:t>
            </w: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2.2.5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Спортивный зал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9741DE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нет</w:t>
            </w: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2.2.6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Бассейн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D601AE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нет</w:t>
            </w: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2.3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 xml:space="preserve">Количество помещений для организации </w:t>
            </w:r>
            <w:proofErr w:type="spellStart"/>
            <w:r w:rsidRPr="00A112F7">
              <w:rPr>
                <w:rFonts w:ascii="Times New Roman" w:eastAsia="Times New Roman" w:hAnsi="Times New Roman" w:cs="Times New Roman"/>
                <w:sz w:val="24"/>
              </w:rPr>
              <w:t>досуговой</w:t>
            </w:r>
            <w:proofErr w:type="spellEnd"/>
            <w:r w:rsidRPr="00A112F7">
              <w:rPr>
                <w:rFonts w:ascii="Times New Roman" w:eastAsia="Times New Roman" w:hAnsi="Times New Roman" w:cs="Times New Roman"/>
                <w:sz w:val="24"/>
              </w:rPr>
              <w:t xml:space="preserve"> деятельности учащихся, в том числе: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261575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2.3.1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Актовый зал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9741DE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1</w:t>
            </w: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2.3.2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Концертный зал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9741DE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нет</w:t>
            </w: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2.3.3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Игровое помещение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9741DE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нет</w:t>
            </w: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2.4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Наличие загородных оздоровительных лагерей, баз отдыха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9741DE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нет</w:t>
            </w: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2.5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9741DE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да</w:t>
            </w: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2.6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Наличие читального зала библиотеки, в том числе: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9741DE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нет</w:t>
            </w: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2.6.1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9741DE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нет</w:t>
            </w: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2.6.2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 xml:space="preserve">С </w:t>
            </w:r>
            <w:proofErr w:type="spellStart"/>
            <w:r w:rsidRPr="00A112F7">
              <w:rPr>
                <w:rFonts w:ascii="Times New Roman" w:eastAsia="Times New Roman" w:hAnsi="Times New Roman" w:cs="Times New Roman"/>
                <w:sz w:val="24"/>
              </w:rPr>
              <w:t>медиатекой</w:t>
            </w:r>
            <w:proofErr w:type="spellEnd"/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9741DE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нет</w:t>
            </w: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2.6.3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9741DE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нет</w:t>
            </w: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2.6.4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9741DE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нет</w:t>
            </w: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2.6.5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С контролируемой распечаткой бумажных материалов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9741DE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нет</w:t>
            </w:r>
          </w:p>
        </w:tc>
      </w:tr>
      <w:tr w:rsidR="00261575" w:rsidRPr="00A112F7" w:rsidTr="004A67C7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2.7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E115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61575" w:rsidRPr="00A112F7" w:rsidRDefault="00261575" w:rsidP="00A112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61575" w:rsidRPr="00A112F7" w:rsidRDefault="00E11580" w:rsidP="0064191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112F7">
        <w:rPr>
          <w:rFonts w:ascii="Times New Roman" w:eastAsia="Times New Roman" w:hAnsi="Times New Roman" w:cs="Times New Roman"/>
          <w:sz w:val="24"/>
        </w:rPr>
        <w:t> </w:t>
      </w:r>
    </w:p>
    <w:sectPr w:rsidR="00261575" w:rsidRPr="00A112F7" w:rsidSect="0064191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1575"/>
    <w:rsid w:val="0002455E"/>
    <w:rsid w:val="00064395"/>
    <w:rsid w:val="000B30D9"/>
    <w:rsid w:val="001816CB"/>
    <w:rsid w:val="001A40A1"/>
    <w:rsid w:val="001F0D1A"/>
    <w:rsid w:val="00261575"/>
    <w:rsid w:val="00293BB2"/>
    <w:rsid w:val="002C338C"/>
    <w:rsid w:val="002E0868"/>
    <w:rsid w:val="002E0AE8"/>
    <w:rsid w:val="003A580B"/>
    <w:rsid w:val="00401931"/>
    <w:rsid w:val="004241EA"/>
    <w:rsid w:val="004A67C7"/>
    <w:rsid w:val="004E4107"/>
    <w:rsid w:val="00571F01"/>
    <w:rsid w:val="00572E2F"/>
    <w:rsid w:val="005C6113"/>
    <w:rsid w:val="00634CB7"/>
    <w:rsid w:val="0064191E"/>
    <w:rsid w:val="0065588C"/>
    <w:rsid w:val="00671997"/>
    <w:rsid w:val="00671B4C"/>
    <w:rsid w:val="006937E4"/>
    <w:rsid w:val="006E6F39"/>
    <w:rsid w:val="00746680"/>
    <w:rsid w:val="0079510F"/>
    <w:rsid w:val="007A40B9"/>
    <w:rsid w:val="008A2EC4"/>
    <w:rsid w:val="008D683B"/>
    <w:rsid w:val="008F3D4E"/>
    <w:rsid w:val="009741DE"/>
    <w:rsid w:val="009776DE"/>
    <w:rsid w:val="009F1454"/>
    <w:rsid w:val="00A048D4"/>
    <w:rsid w:val="00A112F7"/>
    <w:rsid w:val="00A2314F"/>
    <w:rsid w:val="00AD24AB"/>
    <w:rsid w:val="00B50410"/>
    <w:rsid w:val="00BD5A1A"/>
    <w:rsid w:val="00BE6219"/>
    <w:rsid w:val="00C84EF8"/>
    <w:rsid w:val="00D47E69"/>
    <w:rsid w:val="00D601AE"/>
    <w:rsid w:val="00E02FF8"/>
    <w:rsid w:val="00E11580"/>
    <w:rsid w:val="00FB1664"/>
    <w:rsid w:val="00FE5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D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19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3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38</cp:revision>
  <cp:lastPrinted>2017-04-11T06:42:00Z</cp:lastPrinted>
  <dcterms:created xsi:type="dcterms:W3CDTF">2015-03-20T10:13:00Z</dcterms:created>
  <dcterms:modified xsi:type="dcterms:W3CDTF">2018-03-28T09:22:00Z</dcterms:modified>
</cp:coreProperties>
</file>